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DC056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DC056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1A5E3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</w:t>
      </w:r>
      <w:r w:rsidR="00BD69DF" w:rsidRPr="00BD69DF">
        <w:rPr>
          <w:sz w:val="18"/>
          <w:szCs w:val="18"/>
        </w:rPr>
        <w:t>Identifica</w:t>
      </w:r>
      <w:r w:rsidR="00DC0569">
        <w:rPr>
          <w:sz w:val="18"/>
          <w:szCs w:val="18"/>
        </w:rPr>
        <w:t>r música y bailes del Folclor Chileno.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DC0569">
        <w:rPr>
          <w:b/>
        </w:rPr>
        <w:t>GUÍA N° 17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Pr="00084FF9" w:rsidRDefault="00BD69DF" w:rsidP="00084FF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Escribe el nombre </w:t>
            </w:r>
            <w:r w:rsidR="00DC0569">
              <w:rPr>
                <w:b/>
              </w:rPr>
              <w:t>de 2 bailes de la zona central de Chile.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A69A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DA69A5">
              <w:rPr>
                <w:b/>
              </w:rPr>
              <w:t>____________________________</w:t>
            </w:r>
            <w:r>
              <w:rPr>
                <w:b/>
              </w:rPr>
              <w:t xml:space="preserve">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69A5">
              <w:rPr>
                <w:b/>
              </w:rPr>
              <w:t xml:space="preserve"> 2____________________________</w:t>
            </w:r>
            <w:r>
              <w:rPr>
                <w:b/>
              </w:rPr>
              <w:t xml:space="preserve">    </w:t>
            </w:r>
          </w:p>
        </w:tc>
      </w:tr>
    </w:tbl>
    <w:p w:rsidR="00615D32" w:rsidRDefault="00864AA5" w:rsidP="00615D32">
      <w:pPr>
        <w:tabs>
          <w:tab w:val="left" w:pos="708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3571875" cy="6286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9A4272E" id="Rectángulo redondeado 1" o:spid="_x0000_s1026" style="position:absolute;margin-left:0;margin-top:38.05pt;width:281.25pt;height:4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" filled="f" strokecolor="#243f60 [1604]" strokeweight="2pt">
                <w10:wrap anchorx="margin"/>
              </v:roundrect>
            </w:pict>
          </mc:Fallback>
        </mc:AlternateContent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76F9" wp14:editId="7F79EBF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AE6D3E8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084FF9">
        <w:rPr>
          <w:b/>
        </w:rPr>
        <w:t>2.-</w:t>
      </w:r>
      <w:r w:rsidR="00DC0569">
        <w:rPr>
          <w:b/>
        </w:rPr>
        <w:t xml:space="preserve">Dibuja la bandera </w:t>
      </w:r>
      <w:bookmarkStart w:id="0" w:name="_GoBack"/>
      <w:bookmarkEnd w:id="0"/>
      <w:r w:rsidR="00BD69DF">
        <w:rPr>
          <w:b/>
        </w:rPr>
        <w:t>de Chile.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035E8E2C" wp14:editId="5D80D1E0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184F3C" w:rsidRPr="00730EE3" w:rsidRDefault="00184F3C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90" w:rsidRDefault="00013F90" w:rsidP="00BE56C2">
      <w:pPr>
        <w:spacing w:after="0" w:line="240" w:lineRule="auto"/>
      </w:pPr>
      <w:r>
        <w:separator/>
      </w:r>
    </w:p>
  </w:endnote>
  <w:endnote w:type="continuationSeparator" w:id="0">
    <w:p w:rsidR="00013F90" w:rsidRDefault="00013F9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90" w:rsidRDefault="00013F90" w:rsidP="00BE56C2">
      <w:pPr>
        <w:spacing w:after="0" w:line="240" w:lineRule="auto"/>
      </w:pPr>
      <w:r>
        <w:separator/>
      </w:r>
    </w:p>
  </w:footnote>
  <w:footnote w:type="continuationSeparator" w:id="0">
    <w:p w:rsidR="00013F90" w:rsidRDefault="00013F9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02A"/>
    <w:multiLevelType w:val="hybridMultilevel"/>
    <w:tmpl w:val="04E64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F90"/>
    <w:rsid w:val="00040C96"/>
    <w:rsid w:val="00040D85"/>
    <w:rsid w:val="0005340C"/>
    <w:rsid w:val="00072319"/>
    <w:rsid w:val="00072333"/>
    <w:rsid w:val="00084FF9"/>
    <w:rsid w:val="000B3532"/>
    <w:rsid w:val="00122B18"/>
    <w:rsid w:val="00144162"/>
    <w:rsid w:val="0018240D"/>
    <w:rsid w:val="00184F3C"/>
    <w:rsid w:val="001A5E3B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23497"/>
    <w:rsid w:val="00540B4C"/>
    <w:rsid w:val="00615D32"/>
    <w:rsid w:val="00637B8E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1DA9"/>
    <w:rsid w:val="007E55AA"/>
    <w:rsid w:val="008464BB"/>
    <w:rsid w:val="00864AA5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24C1"/>
    <w:rsid w:val="00A9563B"/>
    <w:rsid w:val="00AC6D7A"/>
    <w:rsid w:val="00AD14D2"/>
    <w:rsid w:val="00AD52C1"/>
    <w:rsid w:val="00B0375E"/>
    <w:rsid w:val="00B412EC"/>
    <w:rsid w:val="00B96596"/>
    <w:rsid w:val="00BA1E41"/>
    <w:rsid w:val="00BD69DF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A69A5"/>
    <w:rsid w:val="00DB3352"/>
    <w:rsid w:val="00DC0569"/>
    <w:rsid w:val="00DF76FE"/>
    <w:rsid w:val="00E025DF"/>
    <w:rsid w:val="00E302E1"/>
    <w:rsid w:val="00E329D7"/>
    <w:rsid w:val="00E651D5"/>
    <w:rsid w:val="00E80906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9728-F844-4083-86F8-294FC391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2020-09-01T02:09:00Z</dcterms:created>
  <dcterms:modified xsi:type="dcterms:W3CDTF">2020-09-01T02:09:00Z</dcterms:modified>
</cp:coreProperties>
</file>